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eastAsia="仿宋_GB2312"/>
          <w:bCs/>
          <w:color w:val="000000"/>
          <w:sz w:val="28"/>
          <w:szCs w:val="28"/>
        </w:rPr>
        <w:t>附件：</w:t>
      </w:r>
    </w:p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第15届精瑞人居奖养老及适老化项目参评报</w:t>
      </w:r>
      <w:r>
        <w:rPr>
          <w:rFonts w:ascii="华文中宋" w:hAnsi="华文中宋" w:eastAsia="华文中宋"/>
          <w:b/>
          <w:sz w:val="36"/>
          <w:szCs w:val="36"/>
        </w:rPr>
        <w:t>名表</w:t>
      </w:r>
      <w:bookmarkEnd w:id="0"/>
    </w:p>
    <w:p>
      <w:pPr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每个参评项目填写一份，于2018年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8</w:t>
      </w:r>
      <w:r>
        <w:rPr>
          <w:rFonts w:hint="eastAsia" w:ascii="宋体" w:hAnsi="宋体" w:eastAsia="宋体"/>
          <w:color w:val="000000"/>
          <w:sz w:val="21"/>
          <w:szCs w:val="21"/>
        </w:rPr>
        <w:t>月3</w:t>
      </w:r>
      <w:r>
        <w:rPr>
          <w:rFonts w:ascii="宋体" w:hAnsi="宋体" w:eastAsia="宋体"/>
          <w:color w:val="000000"/>
          <w:sz w:val="21"/>
          <w:szCs w:val="21"/>
        </w:rPr>
        <w:t>0</w:t>
      </w:r>
      <w:r>
        <w:rPr>
          <w:rFonts w:hint="eastAsia" w:ascii="宋体" w:hAnsi="宋体" w:eastAsia="宋体"/>
          <w:color w:val="000000"/>
          <w:sz w:val="21"/>
          <w:szCs w:val="21"/>
        </w:rPr>
        <w:t>日前提交至全联房地产商会大健康与养老产业分会。</w:t>
      </w:r>
    </w:p>
    <w:p>
      <w:pPr>
        <w:rPr>
          <w:rFonts w:hint="eastAsia" w:ascii="宋体" w:hAnsi="宋体" w:eastAsia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张  娴，电话：13488787031，E-mail：420138471@qq.com</w:t>
      </w:r>
    </w:p>
    <w:p>
      <w:pPr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刘若光，电话：13901320630，E-mail：Liurg616@126.com</w:t>
      </w:r>
    </w:p>
    <w:p>
      <w:pPr>
        <w:rPr>
          <w:rFonts w:ascii="宋体" w:hAnsi="宋体" w:eastAsia="宋体"/>
          <w:color w:val="000000"/>
          <w:sz w:val="21"/>
          <w:szCs w:val="21"/>
        </w:rPr>
      </w:pPr>
    </w:p>
    <w:tbl>
      <w:tblPr>
        <w:tblStyle w:val="18"/>
        <w:tblW w:w="921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1"/>
        <w:gridCol w:w="2836"/>
        <w:gridCol w:w="993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参评单位1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参评单位2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参评单位3</w:t>
            </w:r>
          </w:p>
        </w:tc>
        <w:tc>
          <w:tcPr>
            <w:tcW w:w="7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项目所属类型，请在类前面的□内划“√”，并根据实际情况填空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MS Mincho" w:hAnsi="MS Mincho" w:eastAsia="宋体" w:cs="MS Mincho"/>
                <w:color w:val="000000"/>
                <w:sz w:val="21"/>
                <w:szCs w:val="21"/>
              </w:rPr>
              <w:t>建筑设计与室内装饰项目</w:t>
            </w:r>
            <w:r>
              <w:rPr>
                <w:rFonts w:ascii="MS Mincho" w:hAnsi="MS Mincho" w:eastAsia="MS Mincho" w:cs="MS Mincho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等线" w:hAnsi="等线" w:cs="MS Mincho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□适老化改造项目</w:t>
            </w:r>
            <w:r>
              <w:rPr>
                <w:rFonts w:ascii="MS Mincho" w:hAnsi="MS Mincho" w:eastAsia="MS Mincho" w:cs="MS Mincho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等线" w:hAnsi="等线" w:cs="MS Mincho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□智能家居项</w:t>
            </w:r>
            <w:r>
              <w:rPr>
                <w:rFonts w:ascii="MS Mincho" w:hAnsi="MS Mincho" w:eastAsia="MS Mincho" w:cs="MS Mincho"/>
                <w:color w:val="000000"/>
                <w:sz w:val="21"/>
                <w:szCs w:val="21"/>
              </w:rPr>
              <w:t>目　</w:t>
            </w:r>
            <w:r>
              <w:rPr>
                <w:rFonts w:hint="eastAsia" w:ascii="等线" w:hAnsi="等线" w:cs="MS Mincho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□养老机构项目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□居家社区项目　　　　　　　□无障碍环境项目　　□养老用品与辅具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请描述参评理由，限300字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</w:trPr>
        <w:tc>
          <w:tcPr>
            <w:tcW w:w="92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MS Mincho" w:hAnsi="MS Mincho" w:eastAsia="宋体" w:cs="MS Mincho"/>
                <w:color w:val="000000"/>
                <w:sz w:val="21"/>
                <w:szCs w:val="21"/>
              </w:rPr>
            </w:pPr>
          </w:p>
          <w:p>
            <w:pPr>
              <w:rPr>
                <w:rFonts w:ascii="MS Mincho" w:hAnsi="MS Mincho" w:eastAsia="宋体" w:cs="MS Mincho"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参评负责人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E-mail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QQ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80" w:lineRule="exact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精瑞奖励委员会办公室5个工作日内E-mail回复：参评编码、申报书。</w:t>
      </w:r>
    </w:p>
    <w:sectPr>
      <w:headerReference r:id="rId4" w:type="first"/>
      <w:headerReference r:id="rId3" w:type="default"/>
      <w:footerReference r:id="rId5" w:type="default"/>
      <w:footerReference r:id="rId6" w:type="even"/>
      <w:type w:val="continuous"/>
      <w:pgSz w:w="11907" w:h="16840"/>
      <w:pgMar w:top="1418" w:right="1418" w:bottom="1418" w:left="1418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粗宋简">
    <w:altName w:val="宋体"/>
    <w:panose1 w:val="020106090000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Kozuka Mincho Pr6N M"/>
    <w:panose1 w:val="02020609040002080304"/>
    <w:charset w:val="80"/>
    <w:family w:val="modern"/>
    <w:pitch w:val="default"/>
    <w:sig w:usb0="00000000" w:usb1="00000000" w:usb2="08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125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uiPriority w:val="1"/>
  </w:style>
  <w:style w:type="table" w:default="1" w:styleId="1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3"/>
    <w:uiPriority w:val="99"/>
    <w:rPr>
      <w:rFonts w:ascii="宋体" w:eastAsia="宋体"/>
    </w:rPr>
  </w:style>
  <w:style w:type="paragraph" w:styleId="5">
    <w:name w:val="Body Text"/>
    <w:basedOn w:val="1"/>
    <w:link w:val="22"/>
    <w:qFormat/>
    <w:uiPriority w:val="99"/>
    <w:pPr>
      <w:spacing w:after="120"/>
    </w:pPr>
    <w:rPr>
      <w:rFonts w:ascii="Times New Roman" w:hAnsi="Times New Roman" w:eastAsia="宋体" w:cs="Times New Roman"/>
      <w:sz w:val="21"/>
    </w:rPr>
  </w:style>
  <w:style w:type="paragraph" w:styleId="6">
    <w:name w:val="Date"/>
    <w:basedOn w:val="1"/>
    <w:next w:val="1"/>
    <w:link w:val="26"/>
    <w:qFormat/>
    <w:uiPriority w:val="99"/>
    <w:pPr>
      <w:widowControl/>
      <w:ind w:left="100" w:leftChars="2500"/>
      <w:jc w:val="left"/>
    </w:pPr>
    <w:rPr>
      <w:rFonts w:ascii="Times New Roman" w:hAnsi="Times New Roman" w:cs="Times New Roman"/>
      <w:kern w:val="0"/>
    </w:rPr>
  </w:style>
  <w:style w:type="paragraph" w:styleId="7">
    <w:name w:val="Balloon Text"/>
    <w:basedOn w:val="1"/>
    <w:link w:val="24"/>
    <w:qFormat/>
    <w:uiPriority w:val="99"/>
    <w:pPr>
      <w:widowControl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11">
    <w:name w:val="Title"/>
    <w:basedOn w:val="1"/>
    <w:next w:val="1"/>
    <w:link w:val="23"/>
    <w:qFormat/>
    <w:uiPriority w:val="0"/>
    <w:pPr>
      <w:spacing w:beforeLines="200" w:afterLines="150" w:line="500" w:lineRule="exact"/>
      <w:jc w:val="center"/>
    </w:pPr>
    <w:rPr>
      <w:rFonts w:ascii="Times New Roman" w:hAnsi="Times New Roman" w:eastAsia="华文中宋" w:cs="Times New Roman"/>
      <w:b/>
      <w:bCs/>
      <w:color w:val="000000"/>
      <w:sz w:val="36"/>
      <w:szCs w:val="36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99"/>
    <w:rPr>
      <w:color w:val="000000"/>
      <w:u w:val="non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ode"/>
    <w:basedOn w:val="12"/>
    <w:qFormat/>
    <w:uiPriority w:val="99"/>
    <w:rPr>
      <w:rFonts w:ascii="Courier New" w:hAnsi="Courier New"/>
      <w:sz w:val="20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字符"/>
    <w:basedOn w:val="12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正文文本 字符"/>
    <w:basedOn w:val="12"/>
    <w:link w:val="5"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23">
    <w:name w:val="标题 字符"/>
    <w:basedOn w:val="12"/>
    <w:link w:val="11"/>
    <w:qFormat/>
    <w:uiPriority w:val="0"/>
    <w:rPr>
      <w:rFonts w:ascii="Times New Roman" w:hAnsi="Times New Roman" w:eastAsia="华文中宋" w:cs="Times New Roman"/>
      <w:b/>
      <w:bCs/>
      <w:color w:val="000000"/>
      <w:sz w:val="36"/>
      <w:szCs w:val="36"/>
    </w:rPr>
  </w:style>
  <w:style w:type="character" w:customStyle="1" w:styleId="24">
    <w:name w:val="批注框文本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</w:rPr>
  </w:style>
  <w:style w:type="character" w:customStyle="1" w:styleId="26">
    <w:name w:val="日期 字符"/>
    <w:basedOn w:val="12"/>
    <w:link w:val="6"/>
    <w:qFormat/>
    <w:uiPriority w:val="99"/>
    <w:rPr>
      <w:rFonts w:ascii="Times New Roman" w:hAnsi="Times New Roman" w:cs="Times New Roman"/>
      <w:kern w:val="0"/>
    </w:rPr>
  </w:style>
  <w:style w:type="character" w:customStyle="1" w:styleId="27">
    <w:name w:val="m01"/>
    <w:basedOn w:val="12"/>
    <w:qFormat/>
    <w:uiPriority w:val="0"/>
  </w:style>
  <w:style w:type="character" w:customStyle="1" w:styleId="28">
    <w:name w:val="m011"/>
    <w:basedOn w:val="12"/>
    <w:qFormat/>
    <w:uiPriority w:val="0"/>
  </w:style>
  <w:style w:type="character" w:customStyle="1" w:styleId="29">
    <w:name w:val="gwds_nopic"/>
    <w:basedOn w:val="12"/>
    <w:qFormat/>
    <w:uiPriority w:val="0"/>
  </w:style>
  <w:style w:type="character" w:customStyle="1" w:styleId="30">
    <w:name w:val="name"/>
    <w:basedOn w:val="12"/>
    <w:qFormat/>
    <w:uiPriority w:val="0"/>
    <w:rPr>
      <w:color w:val="6A6A6A"/>
      <w:u w:val="single"/>
    </w:rPr>
  </w:style>
  <w:style w:type="character" w:customStyle="1" w:styleId="31">
    <w:name w:val="bg02"/>
    <w:basedOn w:val="12"/>
    <w:qFormat/>
    <w:uiPriority w:val="0"/>
  </w:style>
  <w:style w:type="character" w:customStyle="1" w:styleId="32">
    <w:name w:val="dates"/>
    <w:basedOn w:val="12"/>
    <w:qFormat/>
    <w:uiPriority w:val="0"/>
  </w:style>
  <w:style w:type="character" w:customStyle="1" w:styleId="33">
    <w:name w:val="tabg"/>
    <w:basedOn w:val="12"/>
    <w:qFormat/>
    <w:uiPriority w:val="0"/>
    <w:rPr>
      <w:color w:val="FFFFFF"/>
      <w:sz w:val="27"/>
      <w:szCs w:val="27"/>
    </w:rPr>
  </w:style>
  <w:style w:type="character" w:customStyle="1" w:styleId="34">
    <w:name w:val="bg01"/>
    <w:basedOn w:val="12"/>
    <w:qFormat/>
    <w:uiPriority w:val="0"/>
  </w:style>
  <w:style w:type="character" w:customStyle="1" w:styleId="35">
    <w:name w:val="more"/>
    <w:basedOn w:val="12"/>
    <w:qFormat/>
    <w:uiPriority w:val="0"/>
    <w:rPr>
      <w:color w:val="666666"/>
      <w:sz w:val="18"/>
      <w:szCs w:val="18"/>
    </w:rPr>
  </w:style>
  <w:style w:type="character" w:customStyle="1" w:styleId="36">
    <w:name w:val="font"/>
    <w:basedOn w:val="12"/>
    <w:qFormat/>
    <w:uiPriority w:val="0"/>
  </w:style>
  <w:style w:type="character" w:customStyle="1" w:styleId="37">
    <w:name w:val="font1"/>
    <w:basedOn w:val="12"/>
    <w:qFormat/>
    <w:uiPriority w:val="0"/>
  </w:style>
  <w:style w:type="character" w:customStyle="1" w:styleId="38">
    <w:name w:val="laypage_curr"/>
    <w:basedOn w:val="12"/>
    <w:qFormat/>
    <w:uiPriority w:val="0"/>
    <w:rPr>
      <w:color w:val="FFFDF4"/>
      <w:shd w:val="clear" w:color="auto" w:fill="0B67A6"/>
    </w:rPr>
  </w:style>
  <w:style w:type="character" w:customStyle="1" w:styleId="39">
    <w:name w:val="gwds_nopic1"/>
    <w:basedOn w:val="12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40">
    <w:name w:val="font2"/>
    <w:basedOn w:val="12"/>
    <w:qFormat/>
    <w:uiPriority w:val="0"/>
  </w:style>
  <w:style w:type="character" w:customStyle="1" w:styleId="41">
    <w:name w:val="font3"/>
    <w:basedOn w:val="12"/>
    <w:qFormat/>
    <w:uiPriority w:val="0"/>
  </w:style>
  <w:style w:type="character" w:customStyle="1" w:styleId="42">
    <w:name w:val="more4"/>
    <w:basedOn w:val="12"/>
    <w:qFormat/>
    <w:uiPriority w:val="0"/>
    <w:rPr>
      <w:color w:val="666666"/>
      <w:sz w:val="18"/>
      <w:szCs w:val="18"/>
    </w:rPr>
  </w:style>
  <w:style w:type="character" w:customStyle="1" w:styleId="43">
    <w:name w:val="文档结构图 字符"/>
    <w:basedOn w:val="12"/>
    <w:link w:val="4"/>
    <w:qFormat/>
    <w:uiPriority w:val="99"/>
    <w:rPr>
      <w:rFonts w:ascii="宋体" w:hAnsi="等线" w:cs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7ADF1-BDE4-48DD-8B18-B0511C94B8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当代置业</Company>
  <Pages>5</Pages>
  <Words>2050</Words>
  <Characters>2311</Characters>
  <Paragraphs>148</Paragraphs>
  <TotalTime>22</TotalTime>
  <ScaleCrop>false</ScaleCrop>
  <LinksUpToDate>false</LinksUpToDate>
  <CharactersWithSpaces>2336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2018-08-14T10:51:00Z</dcterms:created>
  <dc:creator>陈江根</dc:creator>
  <cp:lastModifiedBy>BoomBoom</cp:lastModifiedBy>
  <cp:lastPrinted>2018-05-03T07:04:00Z</cp:lastPrinted>
  <dcterms:modified xsi:type="dcterms:W3CDTF">2018-08-14T11:54:48Z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